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EC82" w14:textId="57B62A06" w:rsidR="007B25FC" w:rsidRPr="00060719" w:rsidRDefault="00EE5E7F" w:rsidP="00EE5E7F">
      <w:pPr>
        <w:pStyle w:val="Nzov"/>
        <w:jc w:val="left"/>
        <w:rPr>
          <w:rFonts w:ascii="Century Gothic" w:hAnsi="Century Gothic"/>
          <w:bCs w:val="0"/>
          <w:color w:val="355E90"/>
          <w:sz w:val="32"/>
          <w:szCs w:val="32"/>
          <w:u w:val="single"/>
        </w:rPr>
      </w:pPr>
      <w:r>
        <w:rPr>
          <w:rFonts w:ascii="Century Gothic" w:hAnsi="Century Gothic"/>
          <w:bCs w:val="0"/>
          <w:color w:val="355E90"/>
          <w:sz w:val="32"/>
          <w:szCs w:val="32"/>
          <w:u w:val="single"/>
        </w:rPr>
        <w:t xml:space="preserve"> </w:t>
      </w:r>
      <w:proofErr w:type="spellStart"/>
      <w:r>
        <w:rPr>
          <w:rFonts w:ascii="Century Gothic" w:hAnsi="Century Gothic"/>
          <w:bCs w:val="0"/>
          <w:color w:val="355E90"/>
          <w:sz w:val="32"/>
          <w:szCs w:val="32"/>
          <w:u w:val="single"/>
        </w:rPr>
        <w:t>F</w:t>
      </w:r>
      <w:r w:rsidR="00B57708" w:rsidRPr="00060719">
        <w:rPr>
          <w:rFonts w:ascii="Century Gothic" w:hAnsi="Century Gothic"/>
          <w:bCs w:val="0"/>
          <w:color w:val="355E90"/>
          <w:sz w:val="32"/>
          <w:szCs w:val="32"/>
          <w:u w:val="single"/>
        </w:rPr>
        <w:t>ormulá</w:t>
      </w:r>
      <w:r w:rsidR="00B57708">
        <w:rPr>
          <w:rFonts w:ascii="Century Gothic" w:hAnsi="Century Gothic"/>
          <w:bCs w:val="0"/>
          <w:color w:val="355E90"/>
          <w:sz w:val="32"/>
          <w:szCs w:val="32"/>
          <w:u w:val="single"/>
        </w:rPr>
        <w:t>r</w:t>
      </w:r>
      <w:proofErr w:type="spellEnd"/>
      <w:r w:rsidR="00B57708" w:rsidRPr="00060719">
        <w:rPr>
          <w:rFonts w:ascii="Century Gothic" w:hAnsi="Century Gothic"/>
          <w:bCs w:val="0"/>
          <w:color w:val="355E90"/>
          <w:sz w:val="32"/>
          <w:szCs w:val="32"/>
          <w:u w:val="single"/>
        </w:rPr>
        <w:t xml:space="preserve"> </w:t>
      </w:r>
      <w:proofErr w:type="spellStart"/>
      <w:r w:rsidR="00B57708" w:rsidRPr="00060719">
        <w:rPr>
          <w:rFonts w:ascii="Century Gothic" w:hAnsi="Century Gothic"/>
          <w:bCs w:val="0"/>
          <w:color w:val="355E90"/>
          <w:sz w:val="32"/>
          <w:szCs w:val="32"/>
          <w:u w:val="single"/>
        </w:rPr>
        <w:t>pr</w:t>
      </w:r>
      <w:r>
        <w:rPr>
          <w:rFonts w:ascii="Century Gothic" w:hAnsi="Century Gothic"/>
          <w:bCs w:val="0"/>
          <w:color w:val="355E90"/>
          <w:sz w:val="32"/>
          <w:szCs w:val="32"/>
          <w:u w:val="single"/>
        </w:rPr>
        <w:t>e</w:t>
      </w:r>
      <w:proofErr w:type="spellEnd"/>
      <w:r>
        <w:rPr>
          <w:rFonts w:ascii="Century Gothic" w:hAnsi="Century Gothic"/>
          <w:bCs w:val="0"/>
          <w:color w:val="355E90"/>
          <w:sz w:val="32"/>
          <w:szCs w:val="32"/>
          <w:u w:val="single"/>
        </w:rPr>
        <w:t xml:space="preserve"> </w:t>
      </w:r>
      <w:proofErr w:type="spellStart"/>
      <w:r>
        <w:rPr>
          <w:rFonts w:ascii="Century Gothic" w:hAnsi="Century Gothic"/>
          <w:bCs w:val="0"/>
          <w:color w:val="355E90"/>
          <w:sz w:val="32"/>
          <w:szCs w:val="32"/>
          <w:u w:val="single"/>
        </w:rPr>
        <w:t>odstúpenie</w:t>
      </w:r>
      <w:proofErr w:type="spellEnd"/>
      <w:r>
        <w:rPr>
          <w:rFonts w:ascii="Century Gothic" w:hAnsi="Century Gothic"/>
          <w:bCs w:val="0"/>
          <w:color w:val="355E90"/>
          <w:sz w:val="32"/>
          <w:szCs w:val="32"/>
          <w:u w:val="single"/>
        </w:rPr>
        <w:t xml:space="preserve"> od </w:t>
      </w:r>
      <w:proofErr w:type="spellStart"/>
      <w:r>
        <w:rPr>
          <w:rFonts w:ascii="Century Gothic" w:hAnsi="Century Gothic"/>
          <w:bCs w:val="0"/>
          <w:color w:val="355E90"/>
          <w:sz w:val="32"/>
          <w:szCs w:val="32"/>
          <w:u w:val="single"/>
        </w:rPr>
        <w:t>zmluvy</w:t>
      </w:r>
      <w:proofErr w:type="spellEnd"/>
    </w:p>
    <w:p w14:paraId="1F7F0408" w14:textId="77777777" w:rsidR="007B25FC" w:rsidRPr="00FF02D1" w:rsidRDefault="007B25FC">
      <w:pPr>
        <w:pStyle w:val="Zkladntext"/>
        <w:spacing w:before="106"/>
        <w:rPr>
          <w:rFonts w:ascii="Century Gothic" w:hAnsi="Century Gothic"/>
          <w:b/>
          <w:sz w:val="32"/>
          <w:szCs w:val="32"/>
        </w:rPr>
      </w:pPr>
    </w:p>
    <w:p w14:paraId="51B4756B" w14:textId="77777777" w:rsidR="00060719" w:rsidRDefault="00060719" w:rsidP="00060719">
      <w:pPr>
        <w:rPr>
          <w:rFonts w:ascii="Century Gothic" w:hAnsi="Century Gothic"/>
          <w:b/>
          <w:color w:val="355E90"/>
          <w:sz w:val="28"/>
          <w:szCs w:val="28"/>
        </w:rPr>
      </w:pPr>
      <w:bookmarkStart w:id="0" w:name="Oznámení_o_odstoupení_od_kupní_smlouvy"/>
      <w:bookmarkEnd w:id="0"/>
    </w:p>
    <w:p w14:paraId="0077FF8C" w14:textId="2A3892A3" w:rsidR="007B25FC" w:rsidRDefault="00B57708" w:rsidP="00060719">
      <w:pPr>
        <w:rPr>
          <w:rFonts w:ascii="Century Gothic" w:hAnsi="Century Gothic"/>
          <w:b/>
          <w:color w:val="355E90"/>
          <w:spacing w:val="-2"/>
          <w:sz w:val="28"/>
          <w:szCs w:val="28"/>
        </w:rPr>
      </w:pPr>
      <w:proofErr w:type="spellStart"/>
      <w:r w:rsidRPr="00060719">
        <w:rPr>
          <w:rFonts w:ascii="Century Gothic" w:hAnsi="Century Gothic"/>
          <w:b/>
          <w:color w:val="355E90"/>
          <w:sz w:val="28"/>
          <w:szCs w:val="28"/>
        </w:rPr>
        <w:t>Oznámen</w:t>
      </w:r>
      <w:r w:rsidR="00EE5E7F">
        <w:rPr>
          <w:rFonts w:ascii="Century Gothic" w:hAnsi="Century Gothic"/>
          <w:b/>
          <w:color w:val="355E90"/>
          <w:sz w:val="28"/>
          <w:szCs w:val="28"/>
        </w:rPr>
        <w:t>ie</w:t>
      </w:r>
      <w:proofErr w:type="spellEnd"/>
      <w:r w:rsidRPr="00060719">
        <w:rPr>
          <w:rFonts w:ascii="Century Gothic" w:hAnsi="Century Gothic"/>
          <w:b/>
          <w:color w:val="355E90"/>
          <w:spacing w:val="-5"/>
          <w:sz w:val="28"/>
          <w:szCs w:val="28"/>
        </w:rPr>
        <w:t xml:space="preserve"> </w:t>
      </w:r>
      <w:r w:rsidRPr="00060719">
        <w:rPr>
          <w:rFonts w:ascii="Century Gothic" w:hAnsi="Century Gothic"/>
          <w:b/>
          <w:color w:val="355E90"/>
          <w:sz w:val="28"/>
          <w:szCs w:val="28"/>
        </w:rPr>
        <w:t>o</w:t>
      </w:r>
      <w:r w:rsidRPr="00060719">
        <w:rPr>
          <w:rFonts w:ascii="Century Gothic" w:hAnsi="Century Gothic"/>
          <w:b/>
          <w:color w:val="355E90"/>
          <w:spacing w:val="-7"/>
          <w:sz w:val="28"/>
          <w:szCs w:val="28"/>
        </w:rPr>
        <w:t xml:space="preserve"> </w:t>
      </w:r>
      <w:proofErr w:type="spellStart"/>
      <w:r w:rsidRPr="00060719">
        <w:rPr>
          <w:rFonts w:ascii="Century Gothic" w:hAnsi="Century Gothic"/>
          <w:b/>
          <w:color w:val="355E90"/>
          <w:sz w:val="28"/>
          <w:szCs w:val="28"/>
        </w:rPr>
        <w:t>odst</w:t>
      </w:r>
      <w:r w:rsidR="00EE5E7F">
        <w:rPr>
          <w:rFonts w:ascii="Century Gothic" w:hAnsi="Century Gothic"/>
          <w:b/>
          <w:color w:val="355E90"/>
          <w:sz w:val="28"/>
          <w:szCs w:val="28"/>
        </w:rPr>
        <w:t>úpení</w:t>
      </w:r>
      <w:proofErr w:type="spellEnd"/>
      <w:r w:rsidR="00EE5E7F">
        <w:rPr>
          <w:rFonts w:ascii="Century Gothic" w:hAnsi="Century Gothic"/>
          <w:b/>
          <w:color w:val="355E90"/>
          <w:sz w:val="28"/>
          <w:szCs w:val="28"/>
        </w:rPr>
        <w:t xml:space="preserve"> </w:t>
      </w:r>
      <w:r w:rsidRPr="00060719">
        <w:rPr>
          <w:rFonts w:ascii="Century Gothic" w:hAnsi="Century Gothic"/>
          <w:b/>
          <w:color w:val="355E90"/>
          <w:sz w:val="28"/>
          <w:szCs w:val="28"/>
        </w:rPr>
        <w:t>od</w:t>
      </w:r>
      <w:r w:rsidRPr="00060719">
        <w:rPr>
          <w:rFonts w:ascii="Century Gothic" w:hAnsi="Century Gothic"/>
          <w:b/>
          <w:color w:val="355E90"/>
          <w:spacing w:val="-5"/>
          <w:sz w:val="28"/>
          <w:szCs w:val="28"/>
        </w:rPr>
        <w:t xml:space="preserve"> </w:t>
      </w:r>
      <w:proofErr w:type="spellStart"/>
      <w:r w:rsidRPr="00060719">
        <w:rPr>
          <w:rFonts w:ascii="Century Gothic" w:hAnsi="Century Gothic"/>
          <w:b/>
          <w:color w:val="355E90"/>
          <w:sz w:val="28"/>
          <w:szCs w:val="28"/>
        </w:rPr>
        <w:t>k</w:t>
      </w:r>
      <w:r w:rsidR="00EE5E7F">
        <w:rPr>
          <w:rFonts w:ascii="Century Gothic" w:hAnsi="Century Gothic"/>
          <w:b/>
          <w:color w:val="355E90"/>
          <w:sz w:val="28"/>
          <w:szCs w:val="28"/>
        </w:rPr>
        <w:t>úpnej</w:t>
      </w:r>
      <w:proofErr w:type="spellEnd"/>
      <w:r w:rsidR="00EE5E7F">
        <w:rPr>
          <w:rFonts w:ascii="Century Gothic" w:hAnsi="Century Gothic"/>
          <w:b/>
          <w:color w:val="355E90"/>
          <w:sz w:val="28"/>
          <w:szCs w:val="28"/>
        </w:rPr>
        <w:t xml:space="preserve"> </w:t>
      </w:r>
      <w:proofErr w:type="spellStart"/>
      <w:r w:rsidR="00EE5E7F">
        <w:rPr>
          <w:rFonts w:ascii="Century Gothic" w:hAnsi="Century Gothic"/>
          <w:b/>
          <w:color w:val="355E90"/>
          <w:sz w:val="28"/>
          <w:szCs w:val="28"/>
        </w:rPr>
        <w:t>zmluvy</w:t>
      </w:r>
      <w:proofErr w:type="spellEnd"/>
    </w:p>
    <w:p w14:paraId="2EF289A5" w14:textId="77777777" w:rsidR="00060719" w:rsidRPr="00060719" w:rsidRDefault="00060719" w:rsidP="00060719">
      <w:pPr>
        <w:rPr>
          <w:rFonts w:ascii="Century Gothic" w:hAnsi="Century Gothic"/>
          <w:b/>
          <w:sz w:val="28"/>
          <w:szCs w:val="28"/>
        </w:rPr>
      </w:pPr>
    </w:p>
    <w:p w14:paraId="16935216" w14:textId="2B903352" w:rsidR="007B25FC" w:rsidRPr="00060719" w:rsidRDefault="00B57708">
      <w:pPr>
        <w:ind w:left="3"/>
        <w:rPr>
          <w:rFonts w:ascii="Century Gothic" w:hAnsi="Century Gothic"/>
          <w:b/>
          <w:bCs/>
          <w:spacing w:val="-2"/>
          <w:sz w:val="20"/>
          <w:szCs w:val="20"/>
        </w:rPr>
      </w:pPr>
      <w:r w:rsidRPr="00060719">
        <w:rPr>
          <w:rFonts w:ascii="Century Gothic" w:hAnsi="Century Gothic"/>
          <w:b/>
          <w:bCs/>
          <w:spacing w:val="-2"/>
          <w:sz w:val="20"/>
          <w:szCs w:val="20"/>
        </w:rPr>
        <w:t>Adresát:</w:t>
      </w:r>
      <w:r w:rsidR="00FF02D1" w:rsidRPr="00060719">
        <w:rPr>
          <w:rFonts w:ascii="Century Gothic" w:hAnsi="Century Gothic"/>
          <w:b/>
          <w:bCs/>
          <w:spacing w:val="-2"/>
          <w:sz w:val="20"/>
          <w:szCs w:val="20"/>
        </w:rPr>
        <w:t xml:space="preserve">  </w:t>
      </w:r>
    </w:p>
    <w:p w14:paraId="6246F777" w14:textId="77777777" w:rsidR="00FF02D1" w:rsidRDefault="00FF02D1">
      <w:pPr>
        <w:ind w:left="3"/>
        <w:rPr>
          <w:rFonts w:ascii="Century Gothic" w:hAnsi="Century Gothic"/>
          <w:sz w:val="24"/>
        </w:rPr>
      </w:pPr>
    </w:p>
    <w:p w14:paraId="49AF832E" w14:textId="77777777"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obchodní společnost:</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b/>
          <w:bCs/>
          <w:sz w:val="20"/>
          <w:szCs w:val="20"/>
        </w:rPr>
        <w:t>Sport live s.r.o.</w:t>
      </w:r>
    </w:p>
    <w:p w14:paraId="6D48638F" w14:textId="77777777"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 xml:space="preserve">se </w:t>
      </w:r>
      <w:proofErr w:type="gramStart"/>
      <w:r w:rsidRPr="0087578E">
        <w:rPr>
          <w:rFonts w:ascii="Century Gothic" w:hAnsi="Century Gothic"/>
          <w:sz w:val="20"/>
          <w:szCs w:val="20"/>
        </w:rPr>
        <w:t>sídlem :</w:t>
      </w:r>
      <w:proofErr w:type="gramEnd"/>
      <w:r w:rsidRPr="0087578E">
        <w:rPr>
          <w:rFonts w:ascii="Century Gothic" w:hAnsi="Century Gothic"/>
          <w:sz w:val="20"/>
          <w:szCs w:val="20"/>
        </w:rPr>
        <w:t xml:space="preserve"> </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r>
      <w:proofErr w:type="spellStart"/>
      <w:r w:rsidRPr="0087578E">
        <w:rPr>
          <w:rFonts w:ascii="Century Gothic" w:hAnsi="Century Gothic"/>
          <w:sz w:val="20"/>
          <w:szCs w:val="20"/>
        </w:rPr>
        <w:t>Potočná</w:t>
      </w:r>
      <w:proofErr w:type="spellEnd"/>
      <w:r w:rsidRPr="0087578E">
        <w:rPr>
          <w:rFonts w:ascii="Century Gothic" w:hAnsi="Century Gothic"/>
          <w:sz w:val="20"/>
          <w:szCs w:val="20"/>
        </w:rPr>
        <w:t xml:space="preserve"> 687/46, 976 11 Selce</w:t>
      </w:r>
    </w:p>
    <w:p w14:paraId="0D205BB7" w14:textId="77777777"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 xml:space="preserve">IČO: </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t>36 668 061</w:t>
      </w:r>
    </w:p>
    <w:p w14:paraId="2D6B2B36" w14:textId="77777777"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 xml:space="preserve">DIČ: </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t>2022234005</w:t>
      </w:r>
    </w:p>
    <w:p w14:paraId="03658525" w14:textId="77777777"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 xml:space="preserve">IČ DPH: </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t>SK2022234005</w:t>
      </w:r>
    </w:p>
    <w:p w14:paraId="68B19DB4" w14:textId="77777777"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 xml:space="preserve">Tel: </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t>+421 911 815 087</w:t>
      </w:r>
    </w:p>
    <w:p w14:paraId="00FBE440" w14:textId="6BD6F1DA" w:rsidR="00FF02D1" w:rsidRPr="0087578E" w:rsidRDefault="00FF02D1" w:rsidP="00FF02D1">
      <w:pPr>
        <w:jc w:val="both"/>
        <w:rPr>
          <w:rFonts w:ascii="Century Gothic" w:hAnsi="Century Gothic"/>
          <w:sz w:val="20"/>
          <w:szCs w:val="20"/>
        </w:rPr>
      </w:pPr>
      <w:r w:rsidRPr="0087578E">
        <w:rPr>
          <w:rFonts w:ascii="Century Gothic" w:hAnsi="Century Gothic"/>
          <w:sz w:val="20"/>
          <w:szCs w:val="20"/>
        </w:rPr>
        <w:t xml:space="preserve">e-mail: </w:t>
      </w:r>
      <w:r w:rsidRPr="0087578E">
        <w:rPr>
          <w:rFonts w:ascii="Century Gothic" w:hAnsi="Century Gothic"/>
          <w:sz w:val="20"/>
          <w:szCs w:val="20"/>
        </w:rPr>
        <w:tab/>
      </w:r>
      <w:r w:rsidRPr="0087578E">
        <w:rPr>
          <w:rFonts w:ascii="Century Gothic" w:hAnsi="Century Gothic"/>
          <w:sz w:val="20"/>
          <w:szCs w:val="20"/>
        </w:rPr>
        <w:tab/>
      </w:r>
      <w:r w:rsidRPr="0087578E">
        <w:rPr>
          <w:rFonts w:ascii="Century Gothic" w:hAnsi="Century Gothic"/>
          <w:sz w:val="20"/>
          <w:szCs w:val="20"/>
        </w:rPr>
        <w:tab/>
      </w:r>
      <w:r w:rsidR="0046411F">
        <w:rPr>
          <w:rFonts w:ascii="Century Gothic" w:hAnsi="Century Gothic"/>
          <w:sz w:val="20"/>
          <w:szCs w:val="20"/>
        </w:rPr>
        <w:tab/>
      </w:r>
      <w:r w:rsidR="00EE5E7F">
        <w:rPr>
          <w:rFonts w:ascii="Century Gothic" w:hAnsi="Century Gothic"/>
          <w:sz w:val="20"/>
          <w:szCs w:val="20"/>
        </w:rPr>
        <w:t>topdekor@hotmail.sk</w:t>
      </w:r>
    </w:p>
    <w:p w14:paraId="7E7615CD" w14:textId="77777777" w:rsidR="007B25FC" w:rsidRPr="00FF02D1" w:rsidRDefault="007B25FC">
      <w:pPr>
        <w:pStyle w:val="Zkladntext"/>
        <w:spacing w:before="193"/>
        <w:rPr>
          <w:rFonts w:ascii="Century Gothic" w:hAnsi="Century Gothic"/>
          <w:sz w:val="24"/>
        </w:rPr>
      </w:pPr>
    </w:p>
    <w:p w14:paraId="132F6076" w14:textId="77777777" w:rsidR="007B25FC" w:rsidRPr="00060719" w:rsidRDefault="00B57708">
      <w:pPr>
        <w:ind w:left="3"/>
        <w:rPr>
          <w:rFonts w:ascii="Century Gothic" w:hAnsi="Century Gothic"/>
          <w:b/>
          <w:bCs/>
          <w:sz w:val="20"/>
          <w:szCs w:val="20"/>
        </w:rPr>
      </w:pPr>
      <w:r w:rsidRPr="00060719">
        <w:rPr>
          <w:rFonts w:ascii="Century Gothic" w:hAnsi="Century Gothic"/>
          <w:b/>
          <w:bCs/>
          <w:spacing w:val="-2"/>
          <w:sz w:val="20"/>
          <w:szCs w:val="20"/>
        </w:rPr>
        <w:t>Adresa:</w:t>
      </w:r>
    </w:p>
    <w:p w14:paraId="1B9437DB" w14:textId="77777777" w:rsidR="007B25FC" w:rsidRPr="00060719" w:rsidRDefault="007B25FC">
      <w:pPr>
        <w:pStyle w:val="Zkladntext"/>
        <w:rPr>
          <w:rFonts w:ascii="Century Gothic" w:hAnsi="Century Gothic"/>
          <w:sz w:val="20"/>
          <w:szCs w:val="20"/>
        </w:rPr>
      </w:pPr>
    </w:p>
    <w:p w14:paraId="5B5DB346" w14:textId="77777777" w:rsidR="007B25FC" w:rsidRPr="00060719" w:rsidRDefault="007B25FC">
      <w:pPr>
        <w:pStyle w:val="Zkladntext"/>
        <w:rPr>
          <w:rFonts w:ascii="Century Gothic" w:hAnsi="Century Gothic"/>
          <w:sz w:val="20"/>
          <w:szCs w:val="20"/>
        </w:rPr>
      </w:pPr>
    </w:p>
    <w:p w14:paraId="34B36AEF" w14:textId="77777777" w:rsidR="007B25FC" w:rsidRPr="00060719" w:rsidRDefault="007B25FC">
      <w:pPr>
        <w:pStyle w:val="Zkladntext"/>
        <w:spacing w:before="143"/>
        <w:rPr>
          <w:rFonts w:ascii="Century Gothic" w:hAnsi="Century Gothic"/>
          <w:sz w:val="20"/>
          <w:szCs w:val="20"/>
        </w:rPr>
      </w:pPr>
    </w:p>
    <w:p w14:paraId="621A18E1" w14:textId="2FC2B9C6" w:rsidR="007B25FC" w:rsidRDefault="00B57708">
      <w:pPr>
        <w:ind w:left="3"/>
        <w:rPr>
          <w:rFonts w:ascii="Century Gothic" w:hAnsi="Century Gothic"/>
          <w:b/>
          <w:sz w:val="20"/>
          <w:szCs w:val="20"/>
        </w:rPr>
      </w:pPr>
      <w:proofErr w:type="spellStart"/>
      <w:r w:rsidRPr="00060719">
        <w:rPr>
          <w:rFonts w:ascii="Century Gothic" w:hAnsi="Century Gothic"/>
          <w:b/>
          <w:sz w:val="20"/>
          <w:szCs w:val="20"/>
        </w:rPr>
        <w:t>Oznamuj</w:t>
      </w:r>
      <w:r w:rsidR="00EE5E7F">
        <w:rPr>
          <w:rFonts w:ascii="Century Gothic" w:hAnsi="Century Gothic"/>
          <w:b/>
          <w:sz w:val="20"/>
          <w:szCs w:val="20"/>
        </w:rPr>
        <w:t>em</w:t>
      </w:r>
      <w:proofErr w:type="spellEnd"/>
      <w:r w:rsidR="00EE5E7F">
        <w:rPr>
          <w:rFonts w:ascii="Century Gothic" w:hAnsi="Century Gothic"/>
          <w:b/>
          <w:sz w:val="20"/>
          <w:szCs w:val="20"/>
        </w:rPr>
        <w:t>,</w:t>
      </w:r>
      <w:r w:rsidRPr="00060719">
        <w:rPr>
          <w:rFonts w:ascii="Century Gothic" w:hAnsi="Century Gothic"/>
          <w:b/>
          <w:spacing w:val="-5"/>
          <w:sz w:val="20"/>
          <w:szCs w:val="20"/>
        </w:rPr>
        <w:t xml:space="preserve"> </w:t>
      </w:r>
      <w:r w:rsidRPr="00060719">
        <w:rPr>
          <w:rFonts w:ascii="Century Gothic" w:hAnsi="Century Gothic"/>
          <w:sz w:val="20"/>
          <w:szCs w:val="20"/>
        </w:rPr>
        <w:t>že</w:t>
      </w:r>
      <w:r w:rsidRPr="00060719">
        <w:rPr>
          <w:rFonts w:ascii="Century Gothic" w:hAnsi="Century Gothic"/>
          <w:spacing w:val="-5"/>
          <w:sz w:val="20"/>
          <w:szCs w:val="20"/>
        </w:rPr>
        <w:t xml:space="preserve"> </w:t>
      </w:r>
      <w:proofErr w:type="spellStart"/>
      <w:r w:rsidRPr="00060719">
        <w:rPr>
          <w:rFonts w:ascii="Century Gothic" w:hAnsi="Century Gothic"/>
          <w:sz w:val="20"/>
          <w:szCs w:val="20"/>
        </w:rPr>
        <w:t>t</w:t>
      </w:r>
      <w:r w:rsidR="00EE5E7F">
        <w:rPr>
          <w:rFonts w:ascii="Century Gothic" w:hAnsi="Century Gothic"/>
          <w:sz w:val="20"/>
          <w:szCs w:val="20"/>
        </w:rPr>
        <w:t>ý</w:t>
      </w:r>
      <w:r w:rsidRPr="00060719">
        <w:rPr>
          <w:rFonts w:ascii="Century Gothic" w:hAnsi="Century Gothic"/>
          <w:sz w:val="20"/>
          <w:szCs w:val="20"/>
        </w:rPr>
        <w:t>mto</w:t>
      </w:r>
      <w:proofErr w:type="spellEnd"/>
      <w:r w:rsidRPr="00060719">
        <w:rPr>
          <w:rFonts w:ascii="Century Gothic" w:hAnsi="Century Gothic"/>
          <w:spacing w:val="-5"/>
          <w:sz w:val="20"/>
          <w:szCs w:val="20"/>
        </w:rPr>
        <w:t xml:space="preserve"> </w:t>
      </w:r>
      <w:proofErr w:type="spellStart"/>
      <w:r w:rsidRPr="00060719">
        <w:rPr>
          <w:rFonts w:ascii="Century Gothic" w:hAnsi="Century Gothic"/>
          <w:b/>
          <w:sz w:val="20"/>
          <w:szCs w:val="20"/>
        </w:rPr>
        <w:t>odstupu</w:t>
      </w:r>
      <w:r w:rsidR="00EE5E7F">
        <w:rPr>
          <w:rFonts w:ascii="Century Gothic" w:hAnsi="Century Gothic"/>
          <w:b/>
          <w:sz w:val="20"/>
          <w:szCs w:val="20"/>
        </w:rPr>
        <w:t>em</w:t>
      </w:r>
      <w:proofErr w:type="spellEnd"/>
      <w:r w:rsidR="00EE5E7F">
        <w:rPr>
          <w:rFonts w:ascii="Century Gothic" w:hAnsi="Century Gothic"/>
          <w:b/>
          <w:sz w:val="20"/>
          <w:szCs w:val="20"/>
        </w:rPr>
        <w:t xml:space="preserve"> od </w:t>
      </w:r>
      <w:proofErr w:type="spellStart"/>
      <w:r w:rsidR="00EE5E7F">
        <w:rPr>
          <w:rFonts w:ascii="Century Gothic" w:hAnsi="Century Gothic"/>
          <w:b/>
          <w:sz w:val="20"/>
          <w:szCs w:val="20"/>
        </w:rPr>
        <w:t>kúpnej</w:t>
      </w:r>
      <w:proofErr w:type="spellEnd"/>
      <w:r w:rsidR="00EE5E7F">
        <w:rPr>
          <w:rFonts w:ascii="Century Gothic" w:hAnsi="Century Gothic"/>
          <w:b/>
          <w:sz w:val="20"/>
          <w:szCs w:val="20"/>
        </w:rPr>
        <w:t xml:space="preserve"> </w:t>
      </w:r>
      <w:proofErr w:type="spellStart"/>
      <w:r w:rsidR="00EE5E7F">
        <w:rPr>
          <w:rFonts w:ascii="Century Gothic" w:hAnsi="Century Gothic"/>
          <w:b/>
          <w:sz w:val="20"/>
          <w:szCs w:val="20"/>
        </w:rPr>
        <w:t>zmluvy</w:t>
      </w:r>
      <w:proofErr w:type="spellEnd"/>
      <w:r w:rsidR="00EE5E7F">
        <w:rPr>
          <w:rFonts w:ascii="Century Gothic" w:hAnsi="Century Gothic"/>
          <w:b/>
          <w:sz w:val="20"/>
          <w:szCs w:val="20"/>
        </w:rPr>
        <w:t xml:space="preserve"> tohoto tovaru:</w:t>
      </w:r>
    </w:p>
    <w:p w14:paraId="1193D799" w14:textId="77777777" w:rsidR="00EE5E7F" w:rsidRDefault="00EE5E7F">
      <w:pPr>
        <w:ind w:left="3"/>
        <w:rPr>
          <w:rFonts w:ascii="Century Gothic" w:hAnsi="Century Gothic"/>
          <w:spacing w:val="-2"/>
          <w:sz w:val="20"/>
          <w:szCs w:val="20"/>
        </w:rPr>
      </w:pPr>
    </w:p>
    <w:p w14:paraId="3DDA5681" w14:textId="77777777" w:rsidR="00060719" w:rsidRPr="00060719" w:rsidRDefault="00060719">
      <w:pPr>
        <w:ind w:left="3"/>
        <w:rPr>
          <w:rFonts w:ascii="Century Gothic" w:hAnsi="Century Gothic"/>
          <w:sz w:val="20"/>
          <w:szCs w:val="20"/>
        </w:rPr>
      </w:pPr>
    </w:p>
    <w:p w14:paraId="1E396993" w14:textId="77777777" w:rsidR="007B25FC" w:rsidRPr="00060719" w:rsidRDefault="007B25FC">
      <w:pPr>
        <w:pStyle w:val="Zkladntext"/>
        <w:rPr>
          <w:rFonts w:ascii="Century Gothic" w:hAnsi="Century Gothic"/>
          <w:sz w:val="20"/>
          <w:szCs w:val="20"/>
        </w:rPr>
      </w:pPr>
    </w:p>
    <w:p w14:paraId="1B93ED38" w14:textId="77777777" w:rsidR="007B25FC" w:rsidRPr="00060719" w:rsidRDefault="007B25FC">
      <w:pPr>
        <w:pStyle w:val="Zkladntext"/>
        <w:spacing w:before="193"/>
        <w:rPr>
          <w:rFonts w:ascii="Century Gothic" w:hAnsi="Century Gothic"/>
          <w:sz w:val="20"/>
          <w:szCs w:val="20"/>
        </w:rPr>
      </w:pPr>
    </w:p>
    <w:p w14:paraId="15003565" w14:textId="0E4641F5" w:rsidR="007B25FC" w:rsidRPr="00060719" w:rsidRDefault="00B57708">
      <w:pPr>
        <w:ind w:left="3"/>
        <w:rPr>
          <w:rFonts w:ascii="Century Gothic" w:hAnsi="Century Gothic"/>
          <w:sz w:val="20"/>
          <w:szCs w:val="20"/>
        </w:rPr>
      </w:pPr>
      <w:r w:rsidRPr="00060719">
        <w:rPr>
          <w:rFonts w:ascii="Century Gothic" w:hAnsi="Century Gothic"/>
          <w:sz w:val="20"/>
          <w:szCs w:val="20"/>
        </w:rPr>
        <w:t>Číslo</w:t>
      </w:r>
      <w:r w:rsidRPr="00060719">
        <w:rPr>
          <w:rFonts w:ascii="Century Gothic" w:hAnsi="Century Gothic"/>
          <w:spacing w:val="-7"/>
          <w:sz w:val="20"/>
          <w:szCs w:val="20"/>
        </w:rPr>
        <w:t xml:space="preserve"> </w:t>
      </w:r>
      <w:r w:rsidRPr="00060719">
        <w:rPr>
          <w:rFonts w:ascii="Century Gothic" w:hAnsi="Century Gothic"/>
          <w:sz w:val="20"/>
          <w:szCs w:val="20"/>
        </w:rPr>
        <w:t>objednávky</w:t>
      </w:r>
      <w:r w:rsidR="00EE5E7F">
        <w:rPr>
          <w:rFonts w:ascii="Century Gothic" w:hAnsi="Century Gothic"/>
          <w:sz w:val="20"/>
          <w:szCs w:val="20"/>
        </w:rPr>
        <w:t xml:space="preserve">, </w:t>
      </w:r>
      <w:proofErr w:type="spellStart"/>
      <w:r w:rsidR="00EE5E7F">
        <w:rPr>
          <w:rFonts w:ascii="Century Gothic" w:hAnsi="Century Gothic"/>
          <w:sz w:val="20"/>
          <w:szCs w:val="20"/>
        </w:rPr>
        <w:t>alebo</w:t>
      </w:r>
      <w:proofErr w:type="spellEnd"/>
      <w:r w:rsidR="00EE5E7F">
        <w:rPr>
          <w:rFonts w:ascii="Century Gothic" w:hAnsi="Century Gothic"/>
          <w:sz w:val="20"/>
          <w:szCs w:val="20"/>
        </w:rPr>
        <w:t xml:space="preserve"> </w:t>
      </w:r>
      <w:proofErr w:type="spellStart"/>
      <w:r w:rsidR="00EE5E7F">
        <w:rPr>
          <w:rFonts w:ascii="Century Gothic" w:hAnsi="Century Gothic"/>
          <w:sz w:val="20"/>
          <w:szCs w:val="20"/>
        </w:rPr>
        <w:t>kúpnej</w:t>
      </w:r>
      <w:proofErr w:type="spellEnd"/>
      <w:r w:rsidR="00EE5E7F">
        <w:rPr>
          <w:rFonts w:ascii="Century Gothic" w:hAnsi="Century Gothic"/>
          <w:sz w:val="20"/>
          <w:szCs w:val="20"/>
        </w:rPr>
        <w:t xml:space="preserve"> </w:t>
      </w:r>
      <w:proofErr w:type="spellStart"/>
      <w:r w:rsidR="00EE5E7F">
        <w:rPr>
          <w:rFonts w:ascii="Century Gothic" w:hAnsi="Century Gothic"/>
          <w:sz w:val="20"/>
          <w:szCs w:val="20"/>
        </w:rPr>
        <w:t>zmluvy</w:t>
      </w:r>
      <w:proofErr w:type="spellEnd"/>
      <w:r w:rsidRPr="00060719">
        <w:rPr>
          <w:rFonts w:ascii="Century Gothic" w:hAnsi="Century Gothic"/>
          <w:spacing w:val="-2"/>
          <w:sz w:val="20"/>
          <w:szCs w:val="20"/>
        </w:rPr>
        <w:t>:</w:t>
      </w:r>
    </w:p>
    <w:p w14:paraId="440D1212" w14:textId="559782A5" w:rsidR="007B25FC" w:rsidRPr="00060719" w:rsidRDefault="00B57708">
      <w:pPr>
        <w:spacing w:before="243"/>
        <w:ind w:left="3"/>
        <w:rPr>
          <w:rFonts w:ascii="Century Gothic" w:hAnsi="Century Gothic"/>
          <w:sz w:val="20"/>
          <w:szCs w:val="20"/>
        </w:rPr>
      </w:pPr>
      <w:r w:rsidRPr="00060719">
        <w:rPr>
          <w:rFonts w:ascii="Century Gothic" w:hAnsi="Century Gothic"/>
          <w:sz w:val="20"/>
          <w:szCs w:val="20"/>
        </w:rPr>
        <w:t>Datum</w:t>
      </w:r>
      <w:r w:rsidRPr="00060719">
        <w:rPr>
          <w:rFonts w:ascii="Century Gothic" w:hAnsi="Century Gothic"/>
          <w:spacing w:val="-6"/>
          <w:sz w:val="20"/>
          <w:szCs w:val="20"/>
        </w:rPr>
        <w:t xml:space="preserve"> </w:t>
      </w:r>
      <w:proofErr w:type="spellStart"/>
      <w:r w:rsidRPr="00060719">
        <w:rPr>
          <w:rFonts w:ascii="Century Gothic" w:hAnsi="Century Gothic"/>
          <w:sz w:val="20"/>
          <w:szCs w:val="20"/>
        </w:rPr>
        <w:t>objedn</w:t>
      </w:r>
      <w:r w:rsidR="00EE5E7F">
        <w:rPr>
          <w:rFonts w:ascii="Century Gothic" w:hAnsi="Century Gothic"/>
          <w:sz w:val="20"/>
          <w:szCs w:val="20"/>
        </w:rPr>
        <w:t>ania</w:t>
      </w:r>
      <w:proofErr w:type="spellEnd"/>
      <w:r w:rsidR="00EE5E7F">
        <w:rPr>
          <w:rFonts w:ascii="Century Gothic" w:hAnsi="Century Gothic"/>
          <w:sz w:val="20"/>
          <w:szCs w:val="20"/>
        </w:rPr>
        <w:t xml:space="preserve"> tovaru</w:t>
      </w:r>
      <w:r w:rsidRPr="00060719">
        <w:rPr>
          <w:rFonts w:ascii="Century Gothic" w:hAnsi="Century Gothic"/>
          <w:spacing w:val="-2"/>
          <w:sz w:val="20"/>
          <w:szCs w:val="20"/>
        </w:rPr>
        <w:t>:</w:t>
      </w:r>
    </w:p>
    <w:p w14:paraId="447B2716" w14:textId="4B777C15" w:rsidR="007B25FC" w:rsidRPr="00060719" w:rsidRDefault="00B57708">
      <w:pPr>
        <w:spacing w:before="243"/>
        <w:ind w:left="3"/>
        <w:rPr>
          <w:rFonts w:ascii="Century Gothic" w:hAnsi="Century Gothic"/>
          <w:sz w:val="20"/>
          <w:szCs w:val="20"/>
        </w:rPr>
      </w:pPr>
      <w:r w:rsidRPr="00060719">
        <w:rPr>
          <w:rFonts w:ascii="Century Gothic" w:hAnsi="Century Gothic"/>
          <w:sz w:val="20"/>
          <w:szCs w:val="20"/>
        </w:rPr>
        <w:t>Datum</w:t>
      </w:r>
      <w:r w:rsidRPr="00060719">
        <w:rPr>
          <w:rFonts w:ascii="Century Gothic" w:hAnsi="Century Gothic"/>
          <w:spacing w:val="-10"/>
          <w:sz w:val="20"/>
          <w:szCs w:val="20"/>
        </w:rPr>
        <w:t xml:space="preserve"> </w:t>
      </w:r>
      <w:proofErr w:type="spellStart"/>
      <w:r w:rsidR="00EE5E7F">
        <w:rPr>
          <w:rFonts w:ascii="Century Gothic" w:hAnsi="Century Gothic"/>
          <w:spacing w:val="-10"/>
          <w:sz w:val="20"/>
          <w:szCs w:val="20"/>
        </w:rPr>
        <w:t>dodania</w:t>
      </w:r>
      <w:proofErr w:type="spellEnd"/>
      <w:r w:rsidR="00EE5E7F">
        <w:rPr>
          <w:rFonts w:ascii="Century Gothic" w:hAnsi="Century Gothic"/>
          <w:spacing w:val="-10"/>
          <w:sz w:val="20"/>
          <w:szCs w:val="20"/>
        </w:rPr>
        <w:t xml:space="preserve"> tovaru</w:t>
      </w:r>
      <w:r w:rsidRPr="00060719">
        <w:rPr>
          <w:rFonts w:ascii="Century Gothic" w:hAnsi="Century Gothic"/>
          <w:spacing w:val="-5"/>
          <w:sz w:val="20"/>
          <w:szCs w:val="20"/>
        </w:rPr>
        <w:t xml:space="preserve"> </w:t>
      </w:r>
      <w:r w:rsidRPr="00060719">
        <w:rPr>
          <w:rFonts w:ascii="Century Gothic" w:hAnsi="Century Gothic"/>
          <w:sz w:val="20"/>
          <w:szCs w:val="20"/>
        </w:rPr>
        <w:t>(</w:t>
      </w:r>
      <w:proofErr w:type="spellStart"/>
      <w:r w:rsidRPr="00060719">
        <w:rPr>
          <w:rFonts w:ascii="Century Gothic" w:hAnsi="Century Gothic"/>
          <w:sz w:val="20"/>
          <w:szCs w:val="20"/>
        </w:rPr>
        <w:t>d</w:t>
      </w:r>
      <w:r w:rsidR="00EE5E7F">
        <w:rPr>
          <w:rFonts w:ascii="Century Gothic" w:hAnsi="Century Gothic"/>
          <w:sz w:val="20"/>
          <w:szCs w:val="20"/>
        </w:rPr>
        <w:t>á</w:t>
      </w:r>
      <w:r w:rsidRPr="00060719">
        <w:rPr>
          <w:rFonts w:ascii="Century Gothic" w:hAnsi="Century Gothic"/>
          <w:sz w:val="20"/>
          <w:szCs w:val="20"/>
        </w:rPr>
        <w:t>tum</w:t>
      </w:r>
      <w:proofErr w:type="spellEnd"/>
      <w:r w:rsidRPr="00060719">
        <w:rPr>
          <w:rFonts w:ascii="Century Gothic" w:hAnsi="Century Gothic"/>
          <w:sz w:val="20"/>
          <w:szCs w:val="20"/>
        </w:rPr>
        <w:t>,</w:t>
      </w:r>
      <w:r w:rsidRPr="00060719">
        <w:rPr>
          <w:rFonts w:ascii="Century Gothic" w:hAnsi="Century Gothic"/>
          <w:spacing w:val="-5"/>
          <w:sz w:val="20"/>
          <w:szCs w:val="20"/>
        </w:rPr>
        <w:t xml:space="preserve"> </w:t>
      </w:r>
      <w:proofErr w:type="spellStart"/>
      <w:r w:rsidRPr="00060719">
        <w:rPr>
          <w:rFonts w:ascii="Century Gothic" w:hAnsi="Century Gothic"/>
          <w:sz w:val="20"/>
          <w:szCs w:val="20"/>
        </w:rPr>
        <w:t>k</w:t>
      </w:r>
      <w:r w:rsidR="00EE5E7F">
        <w:rPr>
          <w:rFonts w:ascii="Century Gothic" w:hAnsi="Century Gothic"/>
          <w:sz w:val="20"/>
          <w:szCs w:val="20"/>
        </w:rPr>
        <w:t>e</w:t>
      </w:r>
      <w:r w:rsidRPr="00060719">
        <w:rPr>
          <w:rFonts w:ascii="Century Gothic" w:hAnsi="Century Gothic"/>
          <w:sz w:val="20"/>
          <w:szCs w:val="20"/>
        </w:rPr>
        <w:t>dy</w:t>
      </w:r>
      <w:proofErr w:type="spellEnd"/>
      <w:r w:rsidRPr="00060719">
        <w:rPr>
          <w:rFonts w:ascii="Century Gothic" w:hAnsi="Century Gothic"/>
          <w:spacing w:val="-8"/>
          <w:sz w:val="20"/>
          <w:szCs w:val="20"/>
        </w:rPr>
        <w:t xml:space="preserve"> </w:t>
      </w:r>
      <w:r w:rsidR="00EE5E7F">
        <w:rPr>
          <w:rFonts w:ascii="Century Gothic" w:hAnsi="Century Gothic"/>
          <w:spacing w:val="-8"/>
          <w:sz w:val="20"/>
          <w:szCs w:val="20"/>
        </w:rPr>
        <w:t>bol tovar dodaný</w:t>
      </w:r>
      <w:r w:rsidRPr="00060719">
        <w:rPr>
          <w:rFonts w:ascii="Century Gothic" w:hAnsi="Century Gothic"/>
          <w:spacing w:val="-2"/>
          <w:sz w:val="20"/>
          <w:szCs w:val="20"/>
        </w:rPr>
        <w:t>):</w:t>
      </w:r>
    </w:p>
    <w:p w14:paraId="43975C12" w14:textId="576540BD" w:rsidR="007B25FC" w:rsidRPr="00060719" w:rsidRDefault="00B57708">
      <w:pPr>
        <w:spacing w:before="243"/>
        <w:ind w:left="3"/>
        <w:rPr>
          <w:rFonts w:ascii="Century Gothic" w:hAnsi="Century Gothic"/>
          <w:sz w:val="20"/>
          <w:szCs w:val="20"/>
        </w:rPr>
      </w:pPr>
      <w:r w:rsidRPr="00060719">
        <w:rPr>
          <w:rFonts w:ascii="Century Gothic" w:hAnsi="Century Gothic"/>
          <w:sz w:val="20"/>
          <w:szCs w:val="20"/>
        </w:rPr>
        <w:t>Vaše</w:t>
      </w:r>
      <w:r w:rsidR="00EE5E7F">
        <w:rPr>
          <w:rFonts w:ascii="Century Gothic" w:hAnsi="Century Gothic"/>
          <w:spacing w:val="-7"/>
          <w:sz w:val="20"/>
          <w:szCs w:val="20"/>
        </w:rPr>
        <w:t xml:space="preserve"> </w:t>
      </w:r>
      <w:proofErr w:type="spellStart"/>
      <w:r w:rsidR="00EE5E7F">
        <w:rPr>
          <w:rFonts w:ascii="Century Gothic" w:hAnsi="Century Gothic"/>
          <w:spacing w:val="-7"/>
          <w:sz w:val="20"/>
          <w:szCs w:val="20"/>
        </w:rPr>
        <w:t>meno</w:t>
      </w:r>
      <w:proofErr w:type="spellEnd"/>
      <w:r w:rsidR="00EE5E7F">
        <w:rPr>
          <w:rFonts w:ascii="Century Gothic" w:hAnsi="Century Gothic"/>
          <w:spacing w:val="-7"/>
          <w:sz w:val="20"/>
          <w:szCs w:val="20"/>
        </w:rPr>
        <w:t xml:space="preserve"> a </w:t>
      </w:r>
      <w:proofErr w:type="spellStart"/>
      <w:r w:rsidR="00EE5E7F">
        <w:rPr>
          <w:rFonts w:ascii="Century Gothic" w:hAnsi="Century Gothic"/>
          <w:spacing w:val="-7"/>
          <w:sz w:val="20"/>
          <w:szCs w:val="20"/>
        </w:rPr>
        <w:t>priezvisko</w:t>
      </w:r>
      <w:proofErr w:type="spellEnd"/>
      <w:r w:rsidRPr="00060719">
        <w:rPr>
          <w:rFonts w:ascii="Century Gothic" w:hAnsi="Century Gothic"/>
          <w:spacing w:val="-2"/>
          <w:sz w:val="20"/>
          <w:szCs w:val="20"/>
        </w:rPr>
        <w:t>:</w:t>
      </w:r>
    </w:p>
    <w:p w14:paraId="20B3F9A7" w14:textId="38448F2B" w:rsidR="007B25FC" w:rsidRPr="00060719" w:rsidRDefault="00B57708">
      <w:pPr>
        <w:spacing w:before="243"/>
        <w:ind w:left="3"/>
        <w:rPr>
          <w:rFonts w:ascii="Century Gothic" w:hAnsi="Century Gothic"/>
          <w:sz w:val="20"/>
          <w:szCs w:val="20"/>
        </w:rPr>
      </w:pPr>
      <w:r w:rsidRPr="00060719">
        <w:rPr>
          <w:rFonts w:ascii="Century Gothic" w:hAnsi="Century Gothic"/>
          <w:spacing w:val="-2"/>
          <w:sz w:val="20"/>
          <w:szCs w:val="20"/>
        </w:rPr>
        <w:t>Vaš</w:t>
      </w:r>
      <w:r w:rsidR="00EE5E7F">
        <w:rPr>
          <w:rFonts w:ascii="Century Gothic" w:hAnsi="Century Gothic"/>
          <w:spacing w:val="-2"/>
          <w:sz w:val="20"/>
          <w:szCs w:val="20"/>
        </w:rPr>
        <w:t>a</w:t>
      </w:r>
      <w:r w:rsidRPr="00060719">
        <w:rPr>
          <w:rFonts w:ascii="Century Gothic" w:hAnsi="Century Gothic"/>
          <w:spacing w:val="-11"/>
          <w:sz w:val="20"/>
          <w:szCs w:val="20"/>
        </w:rPr>
        <w:t xml:space="preserve"> </w:t>
      </w:r>
      <w:r w:rsidRPr="00060719">
        <w:rPr>
          <w:rFonts w:ascii="Century Gothic" w:hAnsi="Century Gothic"/>
          <w:spacing w:val="-2"/>
          <w:sz w:val="20"/>
          <w:szCs w:val="20"/>
        </w:rPr>
        <w:t>adresa:</w:t>
      </w:r>
    </w:p>
    <w:p w14:paraId="337D50B6" w14:textId="7D1CEFDE" w:rsidR="007B25FC" w:rsidRPr="00060719" w:rsidRDefault="00B57708">
      <w:pPr>
        <w:tabs>
          <w:tab w:val="left" w:pos="5728"/>
          <w:tab w:val="left" w:pos="9125"/>
        </w:tabs>
        <w:spacing w:before="243"/>
        <w:ind w:left="3"/>
        <w:rPr>
          <w:rFonts w:ascii="Century Gothic" w:hAnsi="Century Gothic"/>
          <w:sz w:val="20"/>
          <w:szCs w:val="20"/>
        </w:rPr>
      </w:pPr>
      <w:r w:rsidRPr="00060719">
        <w:rPr>
          <w:rFonts w:ascii="Century Gothic" w:hAnsi="Century Gothic"/>
          <w:sz w:val="20"/>
          <w:szCs w:val="20"/>
        </w:rPr>
        <w:t>Podpis</w:t>
      </w:r>
      <w:r w:rsidRPr="00060719">
        <w:rPr>
          <w:rFonts w:ascii="Century Gothic" w:hAnsi="Century Gothic"/>
          <w:spacing w:val="-8"/>
          <w:sz w:val="20"/>
          <w:szCs w:val="20"/>
        </w:rPr>
        <w:t xml:space="preserve"> </w:t>
      </w:r>
      <w:r w:rsidRPr="00060719">
        <w:rPr>
          <w:rFonts w:ascii="Century Gothic" w:hAnsi="Century Gothic"/>
          <w:sz w:val="20"/>
          <w:szCs w:val="20"/>
        </w:rPr>
        <w:t>(</w:t>
      </w:r>
      <w:proofErr w:type="spellStart"/>
      <w:r w:rsidRPr="00060719">
        <w:rPr>
          <w:rFonts w:ascii="Century Gothic" w:hAnsi="Century Gothic"/>
          <w:sz w:val="20"/>
          <w:szCs w:val="20"/>
        </w:rPr>
        <w:t>pok</w:t>
      </w:r>
      <w:r w:rsidR="00EE5E7F">
        <w:rPr>
          <w:rFonts w:ascii="Century Gothic" w:hAnsi="Century Gothic"/>
          <w:sz w:val="20"/>
          <w:szCs w:val="20"/>
        </w:rPr>
        <w:t>iaľ</w:t>
      </w:r>
      <w:proofErr w:type="spellEnd"/>
      <w:r w:rsidR="00EE5E7F">
        <w:rPr>
          <w:rFonts w:ascii="Century Gothic" w:hAnsi="Century Gothic"/>
          <w:sz w:val="20"/>
          <w:szCs w:val="20"/>
        </w:rPr>
        <w:t xml:space="preserve"> </w:t>
      </w:r>
      <w:r w:rsidRPr="00060719">
        <w:rPr>
          <w:rFonts w:ascii="Century Gothic" w:hAnsi="Century Gothic"/>
          <w:sz w:val="20"/>
          <w:szCs w:val="20"/>
        </w:rPr>
        <w:t>je</w:t>
      </w:r>
      <w:r w:rsidRPr="00060719">
        <w:rPr>
          <w:rFonts w:ascii="Century Gothic" w:hAnsi="Century Gothic"/>
          <w:spacing w:val="-7"/>
          <w:sz w:val="20"/>
          <w:szCs w:val="20"/>
        </w:rPr>
        <w:t xml:space="preserve"> </w:t>
      </w:r>
      <w:proofErr w:type="spellStart"/>
      <w:r w:rsidRPr="00060719">
        <w:rPr>
          <w:rFonts w:ascii="Century Gothic" w:hAnsi="Century Gothic"/>
          <w:sz w:val="20"/>
          <w:szCs w:val="20"/>
        </w:rPr>
        <w:t>zas</w:t>
      </w:r>
      <w:r w:rsidR="00EE5E7F">
        <w:rPr>
          <w:rFonts w:ascii="Century Gothic" w:hAnsi="Century Gothic"/>
          <w:sz w:val="20"/>
          <w:szCs w:val="20"/>
        </w:rPr>
        <w:t>ielané</w:t>
      </w:r>
      <w:proofErr w:type="spellEnd"/>
      <w:r w:rsidR="00EE5E7F">
        <w:rPr>
          <w:rFonts w:ascii="Century Gothic" w:hAnsi="Century Gothic"/>
          <w:sz w:val="20"/>
          <w:szCs w:val="20"/>
        </w:rPr>
        <w:t xml:space="preserve"> v </w:t>
      </w:r>
      <w:proofErr w:type="spellStart"/>
      <w:r w:rsidR="00EE5E7F">
        <w:rPr>
          <w:rFonts w:ascii="Century Gothic" w:hAnsi="Century Gothic"/>
          <w:sz w:val="20"/>
          <w:szCs w:val="20"/>
        </w:rPr>
        <w:t>listinnej</w:t>
      </w:r>
      <w:proofErr w:type="spellEnd"/>
      <w:r w:rsidR="00EE5E7F">
        <w:rPr>
          <w:rFonts w:ascii="Century Gothic" w:hAnsi="Century Gothic"/>
          <w:sz w:val="20"/>
          <w:szCs w:val="20"/>
        </w:rPr>
        <w:t xml:space="preserve"> </w:t>
      </w:r>
      <w:proofErr w:type="spellStart"/>
      <w:r w:rsidR="00EE5E7F">
        <w:rPr>
          <w:rFonts w:ascii="Century Gothic" w:hAnsi="Century Gothic"/>
          <w:sz w:val="20"/>
          <w:szCs w:val="20"/>
        </w:rPr>
        <w:t>podobe</w:t>
      </w:r>
      <w:proofErr w:type="spellEnd"/>
      <w:r w:rsidRPr="00060719">
        <w:rPr>
          <w:rFonts w:ascii="Century Gothic" w:hAnsi="Century Gothic"/>
          <w:spacing w:val="-2"/>
          <w:sz w:val="20"/>
          <w:szCs w:val="20"/>
        </w:rPr>
        <w:t>)</w:t>
      </w:r>
      <w:r w:rsidRPr="00060719">
        <w:rPr>
          <w:rFonts w:ascii="Century Gothic" w:hAnsi="Century Gothic"/>
          <w:sz w:val="20"/>
          <w:szCs w:val="20"/>
        </w:rPr>
        <w:tab/>
      </w:r>
      <w:r w:rsidRPr="00060719">
        <w:rPr>
          <w:rFonts w:ascii="Century Gothic" w:hAnsi="Century Gothic"/>
          <w:sz w:val="20"/>
          <w:szCs w:val="20"/>
          <w:u w:val="single"/>
        </w:rPr>
        <w:tab/>
      </w:r>
    </w:p>
    <w:p w14:paraId="698E362C" w14:textId="402DEFBD" w:rsidR="007B25FC" w:rsidRPr="00060719" w:rsidRDefault="00B57708">
      <w:pPr>
        <w:spacing w:before="243"/>
        <w:ind w:left="3"/>
        <w:rPr>
          <w:rFonts w:ascii="Century Gothic" w:hAnsi="Century Gothic"/>
          <w:sz w:val="20"/>
          <w:szCs w:val="20"/>
        </w:rPr>
      </w:pPr>
      <w:proofErr w:type="spellStart"/>
      <w:r w:rsidRPr="00060719">
        <w:rPr>
          <w:rFonts w:ascii="Century Gothic" w:hAnsi="Century Gothic"/>
          <w:spacing w:val="-2"/>
          <w:sz w:val="20"/>
          <w:szCs w:val="20"/>
        </w:rPr>
        <w:t>D</w:t>
      </w:r>
      <w:r w:rsidR="00EE5E7F">
        <w:rPr>
          <w:rFonts w:ascii="Century Gothic" w:hAnsi="Century Gothic"/>
          <w:spacing w:val="-2"/>
          <w:sz w:val="20"/>
          <w:szCs w:val="20"/>
        </w:rPr>
        <w:t>á</w:t>
      </w:r>
      <w:r w:rsidRPr="00060719">
        <w:rPr>
          <w:rFonts w:ascii="Century Gothic" w:hAnsi="Century Gothic"/>
          <w:spacing w:val="-2"/>
          <w:sz w:val="20"/>
          <w:szCs w:val="20"/>
        </w:rPr>
        <w:t>tum</w:t>
      </w:r>
      <w:proofErr w:type="spellEnd"/>
      <w:r w:rsidRPr="00060719">
        <w:rPr>
          <w:rFonts w:ascii="Century Gothic" w:hAnsi="Century Gothic"/>
          <w:spacing w:val="-2"/>
          <w:sz w:val="20"/>
          <w:szCs w:val="20"/>
        </w:rPr>
        <w:t>:</w:t>
      </w:r>
    </w:p>
    <w:p w14:paraId="0FC130F2" w14:textId="77777777" w:rsidR="007B25FC" w:rsidRPr="00060719" w:rsidRDefault="007B25FC">
      <w:pPr>
        <w:pStyle w:val="Zkladntext"/>
        <w:rPr>
          <w:rFonts w:ascii="Century Gothic" w:hAnsi="Century Gothic"/>
          <w:sz w:val="20"/>
          <w:szCs w:val="20"/>
        </w:rPr>
      </w:pPr>
    </w:p>
    <w:p w14:paraId="017F6A2B" w14:textId="77777777" w:rsidR="007B25FC" w:rsidRDefault="007B25FC">
      <w:pPr>
        <w:pStyle w:val="Zkladntext"/>
        <w:rPr>
          <w:rFonts w:ascii="Century Gothic" w:hAnsi="Century Gothic"/>
          <w:sz w:val="32"/>
        </w:rPr>
      </w:pPr>
    </w:p>
    <w:p w14:paraId="55E62111" w14:textId="77777777" w:rsidR="0046411F" w:rsidRDefault="0046411F">
      <w:pPr>
        <w:pStyle w:val="Zkladntext"/>
        <w:rPr>
          <w:rFonts w:ascii="Century Gothic" w:hAnsi="Century Gothic"/>
          <w:sz w:val="32"/>
        </w:rPr>
      </w:pPr>
    </w:p>
    <w:p w14:paraId="2ED96D82" w14:textId="77777777" w:rsidR="0046411F" w:rsidRDefault="0046411F">
      <w:pPr>
        <w:pStyle w:val="Zkladntext"/>
        <w:rPr>
          <w:rFonts w:ascii="Century Gothic" w:hAnsi="Century Gothic"/>
          <w:sz w:val="32"/>
        </w:rPr>
      </w:pPr>
    </w:p>
    <w:p w14:paraId="606B7893" w14:textId="77777777" w:rsidR="0046411F" w:rsidRDefault="0046411F">
      <w:pPr>
        <w:pStyle w:val="Zkladntext"/>
        <w:rPr>
          <w:rFonts w:ascii="Century Gothic" w:hAnsi="Century Gothic"/>
          <w:sz w:val="32"/>
        </w:rPr>
      </w:pPr>
    </w:p>
    <w:p w14:paraId="3AFB3059" w14:textId="77777777" w:rsidR="0046411F" w:rsidRDefault="0046411F">
      <w:pPr>
        <w:pStyle w:val="Zkladntext"/>
        <w:rPr>
          <w:rFonts w:ascii="Century Gothic" w:hAnsi="Century Gothic"/>
          <w:sz w:val="32"/>
        </w:rPr>
      </w:pPr>
    </w:p>
    <w:p w14:paraId="66AA9D50" w14:textId="77777777" w:rsidR="0046411F" w:rsidRDefault="0046411F">
      <w:pPr>
        <w:pStyle w:val="Zkladntext"/>
        <w:rPr>
          <w:rFonts w:ascii="Century Gothic" w:hAnsi="Century Gothic"/>
          <w:sz w:val="32"/>
        </w:rPr>
      </w:pPr>
    </w:p>
    <w:p w14:paraId="59A91DA3" w14:textId="77777777" w:rsidR="0046411F" w:rsidRDefault="0046411F">
      <w:pPr>
        <w:pStyle w:val="Zkladntext"/>
        <w:rPr>
          <w:rFonts w:ascii="Century Gothic" w:hAnsi="Century Gothic"/>
          <w:sz w:val="32"/>
        </w:rPr>
      </w:pPr>
    </w:p>
    <w:p w14:paraId="28672943" w14:textId="77777777" w:rsidR="00060719" w:rsidRDefault="00060719">
      <w:pPr>
        <w:pStyle w:val="Zkladntext"/>
        <w:rPr>
          <w:rFonts w:ascii="Century Gothic" w:hAnsi="Century Gothic"/>
          <w:sz w:val="32"/>
        </w:rPr>
      </w:pPr>
    </w:p>
    <w:p w14:paraId="5072878A" w14:textId="77777777" w:rsidR="00060719" w:rsidRDefault="00060719">
      <w:pPr>
        <w:pStyle w:val="Zkladntext"/>
        <w:rPr>
          <w:rFonts w:ascii="Century Gothic" w:hAnsi="Century Gothic"/>
          <w:sz w:val="32"/>
        </w:rPr>
      </w:pPr>
    </w:p>
    <w:p w14:paraId="617FA670" w14:textId="77777777" w:rsidR="00060719" w:rsidRDefault="00060719">
      <w:pPr>
        <w:pStyle w:val="Zkladntext"/>
        <w:rPr>
          <w:rFonts w:ascii="Century Gothic" w:hAnsi="Century Gothic"/>
          <w:sz w:val="32"/>
        </w:rPr>
      </w:pPr>
    </w:p>
    <w:p w14:paraId="66B2D3F5" w14:textId="77777777" w:rsidR="0046411F" w:rsidRDefault="0046411F">
      <w:pPr>
        <w:pStyle w:val="Zkladntext"/>
        <w:rPr>
          <w:rFonts w:ascii="Century Gothic" w:hAnsi="Century Gothic"/>
          <w:sz w:val="32"/>
        </w:rPr>
      </w:pPr>
    </w:p>
    <w:p w14:paraId="3AD25B6F" w14:textId="77777777" w:rsidR="007B25FC" w:rsidRPr="00FF02D1" w:rsidRDefault="007B25FC">
      <w:pPr>
        <w:jc w:val="center"/>
        <w:rPr>
          <w:rFonts w:ascii="Century Gothic" w:hAnsi="Century Gothic"/>
          <w:b/>
          <w:sz w:val="32"/>
        </w:rPr>
        <w:sectPr w:rsidR="007B25FC" w:rsidRPr="00FF02D1">
          <w:type w:val="continuous"/>
          <w:pgSz w:w="11900" w:h="16840"/>
          <w:pgMar w:top="1400" w:right="1275" w:bottom="280" w:left="1417" w:header="708" w:footer="708" w:gutter="0"/>
          <w:cols w:space="708"/>
        </w:sectPr>
      </w:pPr>
    </w:p>
    <w:p w14:paraId="79AFDED1" w14:textId="77777777" w:rsidR="00EE5E7F" w:rsidRDefault="00EE5E7F" w:rsidP="00EE5E7F">
      <w:pPr>
        <w:rPr>
          <w:rFonts w:ascii="Century Gothic" w:hAnsi="Century Gothic"/>
          <w:b/>
          <w:bCs/>
          <w:lang w:val="sk-SK"/>
        </w:rPr>
      </w:pPr>
      <w:r w:rsidRPr="00EE5E7F">
        <w:rPr>
          <w:rFonts w:ascii="Century Gothic" w:hAnsi="Century Gothic"/>
          <w:b/>
          <w:bCs/>
          <w:lang w:val="sk-SK"/>
        </w:rPr>
        <w:lastRenderedPageBreak/>
        <w:t>Poučenie o práve na odstúpenie od zmluvy</w:t>
      </w:r>
    </w:p>
    <w:p w14:paraId="37E09D0D" w14:textId="77777777" w:rsidR="00EE5E7F" w:rsidRPr="00EE5E7F" w:rsidRDefault="00EE5E7F" w:rsidP="00EE5E7F">
      <w:pPr>
        <w:rPr>
          <w:rFonts w:ascii="Century Gothic" w:hAnsi="Century Gothic"/>
          <w:lang w:val="sk-SK"/>
        </w:rPr>
      </w:pPr>
    </w:p>
    <w:p w14:paraId="6B03EDEF" w14:textId="77777777" w:rsidR="00EE5E7F" w:rsidRDefault="00EE5E7F" w:rsidP="00EE5E7F">
      <w:pPr>
        <w:rPr>
          <w:rFonts w:ascii="Century Gothic" w:hAnsi="Century Gothic"/>
          <w:b/>
          <w:bCs/>
          <w:lang w:val="sk-SK"/>
        </w:rPr>
      </w:pPr>
      <w:r w:rsidRPr="00EE5E7F">
        <w:rPr>
          <w:rFonts w:ascii="Century Gothic" w:hAnsi="Century Gothic"/>
          <w:b/>
          <w:bCs/>
          <w:lang w:val="sk-SK"/>
        </w:rPr>
        <w:t>Právo odstúpiť od zmluvy</w:t>
      </w:r>
    </w:p>
    <w:p w14:paraId="0E47B06E" w14:textId="77777777" w:rsidR="00EE5E7F" w:rsidRPr="00EE5E7F" w:rsidRDefault="00EE5E7F" w:rsidP="00EE5E7F">
      <w:pPr>
        <w:rPr>
          <w:rFonts w:ascii="Century Gothic" w:hAnsi="Century Gothic"/>
          <w:lang w:val="sk-SK"/>
        </w:rPr>
      </w:pPr>
    </w:p>
    <w:p w14:paraId="10CBED54" w14:textId="244AB1B0" w:rsidR="00EE5E7F" w:rsidRPr="00EE5E7F" w:rsidRDefault="00EE5E7F" w:rsidP="00EE5E7F">
      <w:pPr>
        <w:rPr>
          <w:rFonts w:ascii="Century Gothic" w:hAnsi="Century Gothic"/>
          <w:lang w:val="sk-SK"/>
        </w:rPr>
      </w:pPr>
      <w:r>
        <w:rPr>
          <w:rFonts w:ascii="Century Gothic" w:hAnsi="Century Gothic"/>
          <w:lang w:val="sk-SK"/>
        </w:rPr>
        <w:t>1.1</w:t>
      </w:r>
      <w:r w:rsidRPr="00EE5E7F">
        <w:rPr>
          <w:rFonts w:ascii="Century Gothic" w:hAnsi="Century Gothic"/>
          <w:lang w:val="sk-SK"/>
        </w:rPr>
        <w:t>Do 14 dní máte právo odstúpiť od tejto zmluvy bez uvedenia dôvodu.</w:t>
      </w:r>
      <w:r w:rsidRPr="00EE5E7F">
        <w:rPr>
          <w:rFonts w:ascii="Century Gothic" w:hAnsi="Century Gothic"/>
          <w:lang w:val="sk-SK"/>
        </w:rPr>
        <w:br/>
        <w:t>1.2. Máte právo odstúpiť od zmluvy bez uvedenia dôvodu v lehote 14 dní odo dňa nasledujúceho po dni uzavretia zmluvy a v prípade uzavretia kúpnej zmluvy odo dňa, keď Vy alebo Vami určená tretia osoba (iná ako dopravca) prevezmete tovar.</w:t>
      </w:r>
      <w:r w:rsidRPr="00EE5E7F">
        <w:rPr>
          <w:rFonts w:ascii="Century Gothic" w:hAnsi="Century Gothic"/>
          <w:lang w:val="sk-SK"/>
        </w:rPr>
        <w:br/>
        <w:t xml:space="preserve">1.3. Na účely uplatnenia práva na odstúpenie od zmluvy musíte o svojom odstúpení informovať spoločnosť Sport </w:t>
      </w:r>
      <w:proofErr w:type="spellStart"/>
      <w:r w:rsidRPr="00EE5E7F">
        <w:rPr>
          <w:rFonts w:ascii="Century Gothic" w:hAnsi="Century Gothic"/>
          <w:lang w:val="sk-SK"/>
        </w:rPr>
        <w:t>live</w:t>
      </w:r>
      <w:proofErr w:type="spellEnd"/>
      <w:r w:rsidRPr="00EE5E7F">
        <w:rPr>
          <w:rFonts w:ascii="Century Gothic" w:hAnsi="Century Gothic"/>
          <w:lang w:val="sk-SK"/>
        </w:rPr>
        <w:t xml:space="preserve"> </w:t>
      </w:r>
      <w:proofErr w:type="spellStart"/>
      <w:r w:rsidRPr="00EE5E7F">
        <w:rPr>
          <w:rFonts w:ascii="Century Gothic" w:hAnsi="Century Gothic"/>
          <w:lang w:val="sk-SK"/>
        </w:rPr>
        <w:t>s.r.o</w:t>
      </w:r>
      <w:proofErr w:type="spellEnd"/>
      <w:r w:rsidRPr="00EE5E7F">
        <w:rPr>
          <w:rFonts w:ascii="Century Gothic" w:hAnsi="Century Gothic"/>
          <w:lang w:val="sk-SK"/>
        </w:rPr>
        <w:t>., so sídlom Potočná 687/46, 976 11 Selce, IČO: 36 668 061, formou jednostranného právneho úkonu (napríklad listom zaslaným prostredníctvom poskytovateľa poštových služieb, e-mailom alebo faxom). Môžete použiť priložený vzorový formulár na odstúpenie od zmluvy, nie je to však Vašou povinnosťou.</w:t>
      </w:r>
      <w:r w:rsidRPr="00EE5E7F">
        <w:rPr>
          <w:rFonts w:ascii="Century Gothic" w:hAnsi="Century Gothic"/>
          <w:lang w:val="sk-SK"/>
        </w:rPr>
        <w:br/>
        <w:t>1.4. Na dodržanie lehoty na odstúpenie od zmluvy postačuje odoslať oznámenie o odstúpení pred uplynutím príslušnej lehoty.</w:t>
      </w:r>
    </w:p>
    <w:p w14:paraId="7867E2F9" w14:textId="77777777" w:rsidR="00EE5E7F" w:rsidRPr="00EE5E7F" w:rsidRDefault="00EE5E7F" w:rsidP="00EE5E7F">
      <w:pPr>
        <w:pStyle w:val="Odsekzoznamu"/>
        <w:ind w:left="720"/>
        <w:rPr>
          <w:rFonts w:ascii="Century Gothic" w:hAnsi="Century Gothic"/>
          <w:lang w:val="sk-SK"/>
        </w:rPr>
      </w:pPr>
    </w:p>
    <w:p w14:paraId="7A5C5A99" w14:textId="77777777" w:rsidR="00EE5E7F" w:rsidRDefault="00EE5E7F" w:rsidP="00EE5E7F">
      <w:pPr>
        <w:rPr>
          <w:rFonts w:ascii="Century Gothic" w:hAnsi="Century Gothic"/>
          <w:b/>
          <w:bCs/>
          <w:lang w:val="sk-SK"/>
        </w:rPr>
      </w:pPr>
      <w:r w:rsidRPr="00EE5E7F">
        <w:rPr>
          <w:rFonts w:ascii="Century Gothic" w:hAnsi="Century Gothic"/>
          <w:b/>
          <w:bCs/>
          <w:lang w:val="sk-SK"/>
        </w:rPr>
        <w:t>Dôsledky odstúpenia od zmluvy</w:t>
      </w:r>
    </w:p>
    <w:p w14:paraId="0DAD44EE" w14:textId="77777777" w:rsidR="00EE5E7F" w:rsidRPr="00EE5E7F" w:rsidRDefault="00EE5E7F" w:rsidP="00EE5E7F">
      <w:pPr>
        <w:rPr>
          <w:rFonts w:ascii="Century Gothic" w:hAnsi="Century Gothic"/>
          <w:lang w:val="sk-SK"/>
        </w:rPr>
      </w:pPr>
    </w:p>
    <w:p w14:paraId="440C8A6E" w14:textId="77777777" w:rsidR="00EE5E7F" w:rsidRPr="00EE5E7F" w:rsidRDefault="00EE5E7F" w:rsidP="00EE5E7F">
      <w:pPr>
        <w:rPr>
          <w:rFonts w:ascii="Century Gothic" w:hAnsi="Century Gothic"/>
          <w:lang w:val="sk-SK"/>
        </w:rPr>
      </w:pPr>
      <w:r w:rsidRPr="00EE5E7F">
        <w:rPr>
          <w:rFonts w:ascii="Century Gothic" w:hAnsi="Century Gothic"/>
          <w:lang w:val="sk-SK"/>
        </w:rPr>
        <w:t>2.1. Ak odstúpite od tejto zmluvy, bez zbytočného odkladu, najneskôr do 14 dní odo dňa, keď nám bolo doručené Vaše oznámenie o odstúpení, Vám vrátime všetky platby, ktoré sme od Vás prijali, vrátane nákladov na dodanie (okrem dodatočných nákladov vzniknutých v dôsledku Vami zvoleného spôsobu dodania, ktorý je iný ako najlacnejší spôsob štandardného dodania nami ponúkaný). Na vrátenie platieb použijeme rovnaký platobný prostriedok, aký ste použil(a) pri pôvodnej transakcii, pokiaľ ste výslovne neurčil(a) inak. V žiadnom prípade Vám tým nevzniknú ďalšie náklady. Platbu vrátime až po doručení vráteného tovaru alebo po preukázaní, že ste tovar odoslali späť, podľa toho, čo nastane skôr.</w:t>
      </w:r>
      <w:r w:rsidRPr="00EE5E7F">
        <w:rPr>
          <w:rFonts w:ascii="Century Gothic" w:hAnsi="Century Gothic"/>
          <w:lang w:val="sk-SK"/>
        </w:rPr>
        <w:br/>
        <w:t>2.2. Ponesiete priame náklady spojené s vrátením tovaru. Zodpovedáte len za zníženie hodnoty tovaru v dôsledku nakladania s ním iným spôsobom, než aký je potrebný na oboznámenie sa s jeho povahou, vlastnosťami a funkčnosťou.</w:t>
      </w:r>
      <w:r w:rsidRPr="00EE5E7F">
        <w:rPr>
          <w:rFonts w:ascii="Century Gothic" w:hAnsi="Century Gothic"/>
          <w:lang w:val="sk-SK"/>
        </w:rPr>
        <w:br/>
        <w:t>2.3. Ak ste požiadal(a), aby poskytovanie služieb začalo počas lehoty na odstúpenie od zmluvy, zaplatíte nám sumu zodpovedajúcu rozsahu poskytnutých služieb do momentu, keď ste nás informoval(a) o odstúpení, a to v porovnaní s celkovým rozsahom služieb uvedeným v zmluve.</w:t>
      </w:r>
    </w:p>
    <w:p w14:paraId="0F707887" w14:textId="1552436A" w:rsidR="007B25FC" w:rsidRPr="00FF02D1" w:rsidRDefault="007B25FC" w:rsidP="0046411F">
      <w:pPr>
        <w:rPr>
          <w:rFonts w:ascii="Century Gothic" w:hAnsi="Century Gothic"/>
        </w:rPr>
      </w:pPr>
    </w:p>
    <w:sectPr w:rsidR="007B25FC" w:rsidRPr="00FF02D1">
      <w:pgSz w:w="11900" w:h="16840"/>
      <w:pgMar w:top="1940" w:right="1275"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2AAC"/>
    <w:multiLevelType w:val="multilevel"/>
    <w:tmpl w:val="9FCE2A4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F393633"/>
    <w:multiLevelType w:val="multilevel"/>
    <w:tmpl w:val="EFF06D6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0A83C63"/>
    <w:multiLevelType w:val="multilevel"/>
    <w:tmpl w:val="BAA834F0"/>
    <w:lvl w:ilvl="0">
      <w:start w:val="1"/>
      <w:numFmt w:val="decimal"/>
      <w:lvlText w:val="%1."/>
      <w:lvlJc w:val="left"/>
      <w:pPr>
        <w:ind w:left="360" w:hanging="360"/>
      </w:pPr>
      <w:rPr>
        <w:rFonts w:hint="default"/>
      </w:rPr>
    </w:lvl>
    <w:lvl w:ilvl="1">
      <w:start w:val="1"/>
      <w:numFmt w:val="decimal"/>
      <w:lvlText w:val="%1.%2."/>
      <w:lvlJc w:val="left"/>
      <w:pPr>
        <w:ind w:left="2220" w:hanging="7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580" w:hanging="1080"/>
      </w:pPr>
      <w:rPr>
        <w:rFonts w:hint="default"/>
      </w:rPr>
    </w:lvl>
    <w:lvl w:ilvl="4">
      <w:start w:val="1"/>
      <w:numFmt w:val="decimal"/>
      <w:lvlText w:val="%1.%2.%3.%4.%5."/>
      <w:lvlJc w:val="left"/>
      <w:pPr>
        <w:ind w:left="7440" w:hanging="1440"/>
      </w:pPr>
      <w:rPr>
        <w:rFonts w:hint="default"/>
      </w:rPr>
    </w:lvl>
    <w:lvl w:ilvl="5">
      <w:start w:val="1"/>
      <w:numFmt w:val="decimal"/>
      <w:lvlText w:val="%1.%2.%3.%4.%5.%6."/>
      <w:lvlJc w:val="left"/>
      <w:pPr>
        <w:ind w:left="8940" w:hanging="1440"/>
      </w:pPr>
      <w:rPr>
        <w:rFonts w:hint="default"/>
      </w:rPr>
    </w:lvl>
    <w:lvl w:ilvl="6">
      <w:start w:val="1"/>
      <w:numFmt w:val="decimal"/>
      <w:lvlText w:val="%1.%2.%3.%4.%5.%6.%7."/>
      <w:lvlJc w:val="left"/>
      <w:pPr>
        <w:ind w:left="10800" w:hanging="1800"/>
      </w:pPr>
      <w:rPr>
        <w:rFonts w:hint="default"/>
      </w:rPr>
    </w:lvl>
    <w:lvl w:ilvl="7">
      <w:start w:val="1"/>
      <w:numFmt w:val="decimal"/>
      <w:lvlText w:val="%1.%2.%3.%4.%5.%6.%7.%8."/>
      <w:lvlJc w:val="left"/>
      <w:pPr>
        <w:ind w:left="12300" w:hanging="1800"/>
      </w:pPr>
      <w:rPr>
        <w:rFonts w:hint="default"/>
      </w:rPr>
    </w:lvl>
    <w:lvl w:ilvl="8">
      <w:start w:val="1"/>
      <w:numFmt w:val="decimal"/>
      <w:lvlText w:val="%1.%2.%3.%4.%5.%6.%7.%8.%9."/>
      <w:lvlJc w:val="left"/>
      <w:pPr>
        <w:ind w:left="14160" w:hanging="2160"/>
      </w:pPr>
      <w:rPr>
        <w:rFonts w:hint="default"/>
      </w:rPr>
    </w:lvl>
  </w:abstractNum>
  <w:abstractNum w:abstractNumId="3" w15:restartNumberingAfterBreak="0">
    <w:nsid w:val="47F42EE0"/>
    <w:multiLevelType w:val="multilevel"/>
    <w:tmpl w:val="DAD6FDD4"/>
    <w:lvl w:ilvl="0">
      <w:start w:val="1"/>
      <w:numFmt w:val="decimal"/>
      <w:lvlText w:val="%1."/>
      <w:lvlJc w:val="left"/>
      <w:pPr>
        <w:ind w:left="262" w:hanging="260"/>
      </w:pPr>
      <w:rPr>
        <w:rFonts w:ascii="Calibri" w:eastAsia="Calibri" w:hAnsi="Calibri" w:cs="Calibri" w:hint="default"/>
        <w:b/>
        <w:bCs/>
        <w:i w:val="0"/>
        <w:iCs w:val="0"/>
        <w:color w:val="4E80BC"/>
        <w:spacing w:val="-2"/>
        <w:w w:val="100"/>
        <w:sz w:val="26"/>
        <w:szCs w:val="26"/>
        <w:lang w:val="cs-CZ" w:eastAsia="en-US" w:bidi="ar-SA"/>
      </w:rPr>
    </w:lvl>
    <w:lvl w:ilvl="1">
      <w:start w:val="1"/>
      <w:numFmt w:val="decimal"/>
      <w:lvlText w:val="%1.%2"/>
      <w:lvlJc w:val="left"/>
      <w:pPr>
        <w:ind w:left="330" w:hanging="328"/>
      </w:pPr>
      <w:rPr>
        <w:rFonts w:ascii="Calibri" w:eastAsia="Calibri" w:hAnsi="Calibri" w:cs="Calibri" w:hint="default"/>
        <w:b w:val="0"/>
        <w:bCs w:val="0"/>
        <w:i w:val="0"/>
        <w:iCs w:val="0"/>
        <w:spacing w:val="-2"/>
        <w:w w:val="100"/>
        <w:sz w:val="22"/>
        <w:szCs w:val="22"/>
        <w:lang w:val="cs-CZ" w:eastAsia="en-US" w:bidi="ar-SA"/>
      </w:rPr>
    </w:lvl>
    <w:lvl w:ilvl="2">
      <w:numFmt w:val="bullet"/>
      <w:lvlText w:val="•"/>
      <w:lvlJc w:val="left"/>
      <w:pPr>
        <w:ind w:left="340" w:hanging="328"/>
      </w:pPr>
      <w:rPr>
        <w:rFonts w:hint="default"/>
        <w:lang w:val="cs-CZ" w:eastAsia="en-US" w:bidi="ar-SA"/>
      </w:rPr>
    </w:lvl>
    <w:lvl w:ilvl="3">
      <w:numFmt w:val="bullet"/>
      <w:lvlText w:val="•"/>
      <w:lvlJc w:val="left"/>
      <w:pPr>
        <w:ind w:left="1448" w:hanging="328"/>
      </w:pPr>
      <w:rPr>
        <w:rFonts w:hint="default"/>
        <w:lang w:val="cs-CZ" w:eastAsia="en-US" w:bidi="ar-SA"/>
      </w:rPr>
    </w:lvl>
    <w:lvl w:ilvl="4">
      <w:numFmt w:val="bullet"/>
      <w:lvlText w:val="•"/>
      <w:lvlJc w:val="left"/>
      <w:pPr>
        <w:ind w:left="2557" w:hanging="328"/>
      </w:pPr>
      <w:rPr>
        <w:rFonts w:hint="default"/>
        <w:lang w:val="cs-CZ" w:eastAsia="en-US" w:bidi="ar-SA"/>
      </w:rPr>
    </w:lvl>
    <w:lvl w:ilvl="5">
      <w:numFmt w:val="bullet"/>
      <w:lvlText w:val="•"/>
      <w:lvlJc w:val="left"/>
      <w:pPr>
        <w:ind w:left="3665" w:hanging="328"/>
      </w:pPr>
      <w:rPr>
        <w:rFonts w:hint="default"/>
        <w:lang w:val="cs-CZ" w:eastAsia="en-US" w:bidi="ar-SA"/>
      </w:rPr>
    </w:lvl>
    <w:lvl w:ilvl="6">
      <w:numFmt w:val="bullet"/>
      <w:lvlText w:val="•"/>
      <w:lvlJc w:val="left"/>
      <w:pPr>
        <w:ind w:left="4774" w:hanging="328"/>
      </w:pPr>
      <w:rPr>
        <w:rFonts w:hint="default"/>
        <w:lang w:val="cs-CZ" w:eastAsia="en-US" w:bidi="ar-SA"/>
      </w:rPr>
    </w:lvl>
    <w:lvl w:ilvl="7">
      <w:numFmt w:val="bullet"/>
      <w:lvlText w:val="•"/>
      <w:lvlJc w:val="left"/>
      <w:pPr>
        <w:ind w:left="5882" w:hanging="328"/>
      </w:pPr>
      <w:rPr>
        <w:rFonts w:hint="default"/>
        <w:lang w:val="cs-CZ" w:eastAsia="en-US" w:bidi="ar-SA"/>
      </w:rPr>
    </w:lvl>
    <w:lvl w:ilvl="8">
      <w:numFmt w:val="bullet"/>
      <w:lvlText w:val="•"/>
      <w:lvlJc w:val="left"/>
      <w:pPr>
        <w:ind w:left="6991" w:hanging="328"/>
      </w:pPr>
      <w:rPr>
        <w:rFonts w:hint="default"/>
        <w:lang w:val="cs-CZ" w:eastAsia="en-US" w:bidi="ar-SA"/>
      </w:rPr>
    </w:lvl>
  </w:abstractNum>
  <w:abstractNum w:abstractNumId="4" w15:restartNumberingAfterBreak="0">
    <w:nsid w:val="733A50B2"/>
    <w:multiLevelType w:val="multilevel"/>
    <w:tmpl w:val="EF3455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557738">
    <w:abstractNumId w:val="3"/>
  </w:num>
  <w:num w:numId="2" w16cid:durableId="599918055">
    <w:abstractNumId w:val="0"/>
  </w:num>
  <w:num w:numId="3" w16cid:durableId="714934873">
    <w:abstractNumId w:val="1"/>
  </w:num>
  <w:num w:numId="4" w16cid:durableId="865292019">
    <w:abstractNumId w:val="2"/>
  </w:num>
  <w:num w:numId="5" w16cid:durableId="2015957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FC"/>
    <w:rsid w:val="00060719"/>
    <w:rsid w:val="0046411F"/>
    <w:rsid w:val="00595DBE"/>
    <w:rsid w:val="007B25FC"/>
    <w:rsid w:val="00970AAA"/>
    <w:rsid w:val="00B57708"/>
    <w:rsid w:val="00E92D6B"/>
    <w:rsid w:val="00EE5E7F"/>
    <w:rsid w:val="00FB0A39"/>
    <w:rsid w:val="00FF02D1"/>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5C87"/>
  <w15:docId w15:val="{75AD7045-F6F9-49F4-A6D2-1D7805BA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cs-CZ"/>
    </w:rPr>
  </w:style>
  <w:style w:type="paragraph" w:styleId="Nadpis1">
    <w:name w:val="heading 1"/>
    <w:basedOn w:val="Normlny"/>
    <w:uiPriority w:val="9"/>
    <w:qFormat/>
    <w:pPr>
      <w:ind w:left="262" w:hanging="259"/>
      <w:jc w:val="both"/>
      <w:outlineLvl w:val="0"/>
    </w:pPr>
    <w:rPr>
      <w:b/>
      <w:b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17"/>
      <w:ind w:right="137"/>
      <w:jc w:val="center"/>
    </w:pPr>
    <w:rPr>
      <w:b/>
      <w:bCs/>
      <w:sz w:val="36"/>
      <w:szCs w:val="36"/>
    </w:rPr>
  </w:style>
  <w:style w:type="paragraph" w:styleId="Odsekzoznamu">
    <w:name w:val="List Paragraph"/>
    <w:basedOn w:val="Normlny"/>
    <w:uiPriority w:val="1"/>
    <w:qFormat/>
    <w:pPr>
      <w:ind w:left="3"/>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Klincová</dc:creator>
  <cp:lastModifiedBy>Jana Klincová</cp:lastModifiedBy>
  <cp:revision>4</cp:revision>
  <dcterms:created xsi:type="dcterms:W3CDTF">2025-08-15T19:48:00Z</dcterms:created>
  <dcterms:modified xsi:type="dcterms:W3CDTF">2025-08-15T19:55:00Z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2016-07-11T00:00:00Z</vt:filetime>
  </property>
  <property fmtid="{D5CDD505-2E9C-101B-9397-08002B2CF9AE}" pid="3" name="Creator">
    <vt:lpwstr>Writer</vt:lpwstr>
  </property>
  <property fmtid="{D5CDD505-2E9C-101B-9397-08002B2CF9AE}" pid="4" name="Producer">
    <vt:lpwstr>LibreOffice 5.0</vt:lpwstr>
  </property>
  <property fmtid="{D5CDD505-2E9C-101B-9397-08002B2CF9AE}" pid="5" name="LastSaved">
    <vt:filetime>2016-07-11T00:00:00Z</vt:filetime>
  </property>
</Properties>
</file>